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2A52" w14:textId="72F21CD8" w:rsidR="00DD68D3" w:rsidRDefault="00DD68D3" w:rsidP="00DD68D3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Practical Strategies for Self-Care and </w:t>
      </w:r>
      <w:r w:rsidR="00930C70">
        <w:rPr>
          <w:rFonts w:ascii="Arial" w:hAnsi="Arial" w:cs="Arial"/>
          <w:b/>
          <w:bCs/>
        </w:rPr>
        <w:t>Implementing Mindful Leadership</w:t>
      </w:r>
    </w:p>
    <w:p w14:paraId="1AB52DE2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</w:p>
    <w:p w14:paraId="33AE0361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Strategies to try:</w:t>
      </w:r>
    </w:p>
    <w:p w14:paraId="35C476A2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Practice Mindful Eating during lunch for the first bite and increase slowly</w:t>
      </w:r>
    </w:p>
    <w:p w14:paraId="4D07E8E3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Silent alone for 5 minutes by yourself each day</w:t>
      </w:r>
    </w:p>
    <w:p w14:paraId="437E239B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Research shows that a mindful minute makes you more productive</w:t>
      </w:r>
    </w:p>
    <w:p w14:paraId="5928D4AA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Listen to music while doing the dishes, making the bed, etc.</w:t>
      </w:r>
    </w:p>
    <w:p w14:paraId="0E73520E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Briefly pause before responding</w:t>
      </w:r>
    </w:p>
    <w:p w14:paraId="791FA3D2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Before a meeting, think about what your communication partner’s concerns may be </w:t>
      </w:r>
    </w:p>
    <w:p w14:paraId="4DDCAD18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Prompt communication partners with “what” rather than “yes/no” questions</w:t>
      </w:r>
    </w:p>
    <w:p w14:paraId="25E94AA9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Try to smile “through the phone”</w:t>
      </w:r>
    </w:p>
    <w:p w14:paraId="01E2002D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Follow-up with communication partners via phone to increase understanding</w:t>
      </w:r>
    </w:p>
    <w:p w14:paraId="562D7C76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Reflect on conversations and think about how it could have been better if responses were different</w:t>
      </w:r>
    </w:p>
    <w:p w14:paraId="2A0CAAF7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Tallying your own and someone else's negative/positive interactions in one day</w:t>
      </w:r>
    </w:p>
    <w:p w14:paraId="43078605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12AD41D0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Strategies to try for your staff:</w:t>
      </w:r>
    </w:p>
    <w:p w14:paraId="1BC293CB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Write two thank you notes/say thank you with specific reinforcement twice per week</w:t>
      </w:r>
    </w:p>
    <w:p w14:paraId="12AC9450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Send an email to staff with appreciation once per month</w:t>
      </w:r>
    </w:p>
    <w:p w14:paraId="01C27212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Use strategies in professional development to promote teamwork, communication, and laughter rather than only providing mandatory updates</w:t>
      </w:r>
    </w:p>
    <w:p w14:paraId="1B9EC813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Utilize an Operating Agreement</w:t>
      </w:r>
    </w:p>
    <w:p w14:paraId="356E48D6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Use funny pictures or memes for laughing in the staff breakroom every quarter</w:t>
      </w:r>
    </w:p>
    <w:p w14:paraId="62ED129B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3BEFAE7C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Strategies to try with team members:</w:t>
      </w:r>
    </w:p>
    <w:p w14:paraId="75058D48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Use an action plan with accountability that helps everyone to see the purpose and expectation of a meeting or project</w:t>
      </w:r>
    </w:p>
    <w:p w14:paraId="7109F2DF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Utilize an Operating Agreement to minimizes judgement during meetings</w:t>
      </w:r>
    </w:p>
    <w:p w14:paraId="25B74E9F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Visit this webpage: </w:t>
      </w:r>
      <w:hyperlink r:id="rId4" w:history="1">
        <w:r>
          <w:rPr>
            <w:rStyle w:val="Hyperlink"/>
            <w:rFonts w:ascii="Arial" w:hAnsi="Arial" w:cs="Arial"/>
          </w:rPr>
          <w:t>http://www.investigatinghealthyminds.org/cihmProjEducation.html#kindness</w:t>
        </w:r>
      </w:hyperlink>
      <w:r>
        <w:rPr>
          <w:rFonts w:ascii="Arial" w:hAnsi="Arial" w:cs="Arial"/>
        </w:rPr>
        <w:t xml:space="preserve"> </w:t>
      </w:r>
    </w:p>
    <w:p w14:paraId="044FFC1D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0B87898E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more specific information on the strategies listed, please contact Jennifer Furness, M.Ed.: </w:t>
      </w:r>
      <w:hyperlink r:id="rId5" w:history="1">
        <w:r>
          <w:rPr>
            <w:rStyle w:val="Hyperlink"/>
            <w:rFonts w:ascii="Arial" w:hAnsi="Arial" w:cs="Arial"/>
          </w:rPr>
          <w:t>jfurness@pattankop.net</w:t>
        </w:r>
      </w:hyperlink>
      <w:r>
        <w:rPr>
          <w:rFonts w:ascii="Arial" w:hAnsi="Arial" w:cs="Arial"/>
        </w:rPr>
        <w:t xml:space="preserve"> </w:t>
      </w:r>
    </w:p>
    <w:p w14:paraId="69B4B5B8" w14:textId="77777777" w:rsidR="00DD68D3" w:rsidRDefault="00DD68D3" w:rsidP="00DD68D3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54AC4955" w14:textId="77777777" w:rsidR="00DD68D3" w:rsidRDefault="00DD68D3" w:rsidP="00DD68D3">
      <w:pPr>
        <w:spacing w:after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References:</w:t>
      </w:r>
    </w:p>
    <w:p w14:paraId="70861486" w14:textId="77777777" w:rsidR="00DD68D3" w:rsidRDefault="00DD68D3" w:rsidP="00DD68D3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(Ambrose, Huston, &amp; Norman, 2006; Black, 2010; Boone &amp; </w:t>
      </w:r>
      <w:proofErr w:type="spellStart"/>
      <w:r>
        <w:rPr>
          <w:rFonts w:ascii="Arial" w:hAnsi="Arial" w:cs="Arial"/>
        </w:rPr>
        <w:t>Makhani</w:t>
      </w:r>
      <w:proofErr w:type="spellEnd"/>
      <w:r>
        <w:rPr>
          <w:rFonts w:ascii="Arial" w:hAnsi="Arial" w:cs="Arial"/>
        </w:rPr>
        <w:t xml:space="preserve">, 2012; </w:t>
      </w:r>
      <w:proofErr w:type="spellStart"/>
      <w:r>
        <w:rPr>
          <w:rFonts w:ascii="Arial" w:hAnsi="Arial" w:cs="Arial"/>
        </w:rPr>
        <w:t>Cerit</w:t>
      </w:r>
      <w:proofErr w:type="spellEnd"/>
      <w:r>
        <w:rPr>
          <w:rFonts w:ascii="Arial" w:hAnsi="Arial" w:cs="Arial"/>
        </w:rPr>
        <w:t xml:space="preserve">, 2009; EL-Amin, 2013; Fullan, 2011; Greenleaf, 1977; Hall-Kenyon, Bullough, Mackay, &amp; Marshall, 2014; Heifetz, </w:t>
      </w:r>
      <w:proofErr w:type="spellStart"/>
      <w:r>
        <w:rPr>
          <w:rFonts w:ascii="Arial" w:hAnsi="Arial" w:cs="Arial"/>
        </w:rPr>
        <w:t>Grashow</w:t>
      </w:r>
      <w:proofErr w:type="spellEnd"/>
      <w:r>
        <w:rPr>
          <w:rFonts w:ascii="Arial" w:hAnsi="Arial" w:cs="Arial"/>
        </w:rPr>
        <w:t xml:space="preserve">, &amp; </w:t>
      </w:r>
      <w:proofErr w:type="spellStart"/>
      <w:r>
        <w:rPr>
          <w:rFonts w:ascii="Arial" w:hAnsi="Arial" w:cs="Arial"/>
        </w:rPr>
        <w:t>Linksy</w:t>
      </w:r>
      <w:proofErr w:type="spellEnd"/>
      <w:r>
        <w:rPr>
          <w:rFonts w:ascii="Arial" w:hAnsi="Arial" w:cs="Arial"/>
        </w:rPr>
        <w:t xml:space="preserve">, 2009; Jeon &amp; Wells, 2018; Jury, Goh, Olsen, Elston, &amp; Phillips, 2010; Levin, 2015; Lumsden, 1998; Mackenzie, 2007; Minor, Wells, Lambert, &amp; Keller, 2014; </w:t>
      </w:r>
      <w:proofErr w:type="spellStart"/>
      <w:r>
        <w:rPr>
          <w:rFonts w:ascii="Arial" w:hAnsi="Arial" w:cs="Arial"/>
        </w:rPr>
        <w:t>Moloney</w:t>
      </w:r>
      <w:proofErr w:type="spellEnd"/>
      <w:r>
        <w:rPr>
          <w:rFonts w:ascii="Arial" w:hAnsi="Arial" w:cs="Arial"/>
        </w:rPr>
        <w:t xml:space="preserve">, 2009; </w:t>
      </w:r>
      <w:proofErr w:type="spellStart"/>
      <w:r>
        <w:rPr>
          <w:rFonts w:ascii="Arial" w:hAnsi="Arial" w:cs="Arial"/>
        </w:rPr>
        <w:t>Rivkin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Dietsel</w:t>
      </w:r>
      <w:proofErr w:type="spellEnd"/>
      <w:r>
        <w:rPr>
          <w:rFonts w:ascii="Arial" w:hAnsi="Arial" w:cs="Arial"/>
        </w:rPr>
        <w:t xml:space="preserve">, &amp; Schmidt, 2014; </w:t>
      </w:r>
      <w:proofErr w:type="spellStart"/>
      <w:r>
        <w:rPr>
          <w:rFonts w:ascii="Arial" w:hAnsi="Arial" w:cs="Arial"/>
        </w:rPr>
        <w:t>Schelvis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Hengel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Wiezer</w:t>
      </w:r>
      <w:proofErr w:type="spellEnd"/>
      <w:r>
        <w:rPr>
          <w:rFonts w:ascii="Arial" w:hAnsi="Arial" w:cs="Arial"/>
        </w:rPr>
        <w:t xml:space="preserve">, Blatter, Van </w:t>
      </w:r>
      <w:proofErr w:type="spellStart"/>
      <w:r>
        <w:rPr>
          <w:rFonts w:ascii="Arial" w:hAnsi="Arial" w:cs="Arial"/>
        </w:rPr>
        <w:t>Genabeck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Bohlmeijer</w:t>
      </w:r>
      <w:proofErr w:type="spellEnd"/>
      <w:r>
        <w:rPr>
          <w:rFonts w:ascii="Arial" w:hAnsi="Arial" w:cs="Arial"/>
        </w:rPr>
        <w:t xml:space="preserve">, &amp; Van der </w:t>
      </w:r>
      <w:proofErr w:type="spellStart"/>
      <w:r>
        <w:rPr>
          <w:rFonts w:ascii="Arial" w:hAnsi="Arial" w:cs="Arial"/>
        </w:rPr>
        <w:t>Beek</w:t>
      </w:r>
      <w:proofErr w:type="spellEnd"/>
      <w:r>
        <w:rPr>
          <w:rFonts w:ascii="Arial" w:hAnsi="Arial" w:cs="Arial"/>
        </w:rPr>
        <w:t xml:space="preserve">, 2013; Stewart-Banks, </w:t>
      </w:r>
      <w:proofErr w:type="spellStart"/>
      <w:r>
        <w:rPr>
          <w:rFonts w:ascii="Arial" w:hAnsi="Arial" w:cs="Arial"/>
        </w:rPr>
        <w:t>Kuofie</w:t>
      </w:r>
      <w:proofErr w:type="spellEnd"/>
      <w:r>
        <w:rPr>
          <w:rFonts w:ascii="Arial" w:hAnsi="Arial" w:cs="Arial"/>
        </w:rPr>
        <w:t>, Hakim, &amp; Branch, 2015; White, 2014)</w:t>
      </w:r>
    </w:p>
    <w:p w14:paraId="3963DDAD" w14:textId="77777777" w:rsidR="001947F1" w:rsidRDefault="00AE1A8E"/>
    <w:sectPr w:rsidR="00194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D3"/>
    <w:rsid w:val="002B70E0"/>
    <w:rsid w:val="002B75EC"/>
    <w:rsid w:val="00930C70"/>
    <w:rsid w:val="00A0291C"/>
    <w:rsid w:val="00AE1A8E"/>
    <w:rsid w:val="00D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74E7"/>
  <w15:chartTrackingRefBased/>
  <w15:docId w15:val="{F8F4B473-5F4D-4100-86B1-D05A484D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8D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8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urness@pattankop.net" TargetMode="External"/><Relationship Id="rId4" Type="http://schemas.openxmlformats.org/officeDocument/2006/relationships/hyperlink" Target="http://www.investigatinghealthyminds.org/cihmProjEdu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Furness</dc:creator>
  <cp:keywords/>
  <dc:description/>
  <cp:lastModifiedBy>Audrey Shuey</cp:lastModifiedBy>
  <cp:revision>2</cp:revision>
  <dcterms:created xsi:type="dcterms:W3CDTF">2020-02-05T17:13:00Z</dcterms:created>
  <dcterms:modified xsi:type="dcterms:W3CDTF">2020-02-05T17:13:00Z</dcterms:modified>
</cp:coreProperties>
</file>